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表</w:t>
      </w:r>
      <w:r>
        <w:rPr>
          <w:rFonts w:ascii="Times New Roman" w:hAnsi="Times New Roman" w:eastAsia="黑体"/>
          <w:sz w:val="32"/>
          <w:szCs w:val="32"/>
        </w:rPr>
        <w:t>1</w:t>
      </w:r>
    </w:p>
    <w:p>
      <w:pPr>
        <w:spacing w:line="600" w:lineRule="exact"/>
        <w:jc w:val="center"/>
        <w:rPr>
          <w:rFonts w:ascii="Times New Roman" w:hAnsi="Times New Roman" w:eastAsia="方正小标宋简体"/>
          <w:bCs/>
          <w:sz w:val="44"/>
          <w:szCs w:val="44"/>
        </w:rPr>
      </w:pPr>
      <w:r>
        <w:rPr>
          <w:rFonts w:hint="eastAsia" w:ascii="Times New Roman" w:hAnsi="Times New Roman" w:eastAsia="方正小标宋简体"/>
          <w:bCs/>
          <w:sz w:val="44"/>
          <w:szCs w:val="44"/>
        </w:rPr>
        <w:t>中等职业学校教师企业实践情况登记表</w:t>
      </w:r>
    </w:p>
    <w:p>
      <w:pPr>
        <w:spacing w:line="600" w:lineRule="exact"/>
        <w:jc w:val="center"/>
        <w:rPr>
          <w:rFonts w:ascii="Times New Roman" w:hAnsi="Times New Roman" w:eastAsia="方正小标宋简体"/>
          <w:bCs/>
          <w:sz w:val="44"/>
          <w:szCs w:val="44"/>
        </w:rPr>
      </w:pPr>
    </w:p>
    <w:tbl>
      <w:tblPr>
        <w:tblStyle w:val="12"/>
        <w:tblW w:w="96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4"/>
        <w:gridCol w:w="1265"/>
        <w:gridCol w:w="710"/>
        <w:gridCol w:w="888"/>
        <w:gridCol w:w="559"/>
        <w:gridCol w:w="690"/>
        <w:gridCol w:w="529"/>
        <w:gridCol w:w="760"/>
        <w:gridCol w:w="840"/>
        <w:gridCol w:w="2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19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pacing w:val="20"/>
                <w:sz w:val="24"/>
              </w:rPr>
            </w:pPr>
            <w:r>
              <w:rPr>
                <w:rFonts w:hint="eastAsia" w:ascii="Times New Roman" w:hAnsi="Times New Roman"/>
                <w:spacing w:val="20"/>
                <w:sz w:val="24"/>
              </w:rPr>
              <w:t>姓</w:t>
            </w:r>
            <w:r>
              <w:rPr>
                <w:rFonts w:ascii="Times New Roman" w:hAnsi="Times New Roman"/>
                <w:spacing w:val="20"/>
                <w:sz w:val="24"/>
              </w:rPr>
              <w:t xml:space="preserve"> </w:t>
            </w:r>
            <w:r>
              <w:rPr>
                <w:rFonts w:hint="eastAsia" w:ascii="Times New Roman" w:hAnsi="Times New Roman"/>
                <w:spacing w:val="20"/>
                <w:sz w:val="24"/>
              </w:rPr>
              <w:t>名</w:t>
            </w:r>
          </w:p>
        </w:tc>
        <w:tc>
          <w:tcPr>
            <w:tcW w:w="1975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pacing w:val="20"/>
                <w:sz w:val="24"/>
              </w:rPr>
            </w:pPr>
          </w:p>
        </w:tc>
        <w:tc>
          <w:tcPr>
            <w:tcW w:w="888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pacing w:val="20"/>
                <w:sz w:val="24"/>
              </w:rPr>
            </w:pPr>
            <w:r>
              <w:rPr>
                <w:rFonts w:hint="eastAsia" w:ascii="Times New Roman" w:hAnsi="Times New Roman"/>
                <w:spacing w:val="20"/>
                <w:sz w:val="24"/>
              </w:rPr>
              <w:t>专业</w:t>
            </w:r>
          </w:p>
        </w:tc>
        <w:tc>
          <w:tcPr>
            <w:tcW w:w="2538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pacing w:val="20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pacing w:val="20"/>
                <w:sz w:val="24"/>
              </w:rPr>
            </w:pPr>
            <w:r>
              <w:rPr>
                <w:rFonts w:hint="eastAsia" w:ascii="Times New Roman" w:hAnsi="Times New Roman"/>
                <w:spacing w:val="20"/>
                <w:sz w:val="24"/>
              </w:rPr>
              <w:t>职称</w:t>
            </w:r>
          </w:p>
        </w:tc>
        <w:tc>
          <w:tcPr>
            <w:tcW w:w="2242" w:type="dxa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45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实践类型</w:t>
            </w:r>
          </w:p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（调研、实践、其他）</w:t>
            </w:r>
          </w:p>
        </w:tc>
        <w:tc>
          <w:tcPr>
            <w:tcW w:w="284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实践起止</w:t>
            </w:r>
          </w:p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时间</w:t>
            </w:r>
          </w:p>
        </w:tc>
        <w:tc>
          <w:tcPr>
            <w:tcW w:w="308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1" w:hRule="atLeast"/>
          <w:jc w:val="center"/>
        </w:trPr>
        <w:tc>
          <w:tcPr>
            <w:tcW w:w="1194" w:type="dxa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实践情况</w:t>
            </w:r>
          </w:p>
        </w:tc>
        <w:tc>
          <w:tcPr>
            <w:tcW w:w="8483" w:type="dxa"/>
            <w:gridSpan w:val="9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（另附不少于</w:t>
            </w:r>
            <w:r>
              <w:rPr>
                <w:rFonts w:ascii="Times New Roman" w:hAnsi="Times New Roman"/>
                <w:sz w:val="24"/>
              </w:rPr>
              <w:t>2000</w:t>
            </w:r>
            <w:r>
              <w:rPr>
                <w:rFonts w:hint="eastAsia" w:ascii="Times New Roman" w:hAnsi="Times New Roman"/>
                <w:sz w:val="24"/>
              </w:rPr>
              <w:t>字实践报告）</w:t>
            </w:r>
          </w:p>
          <w:p>
            <w:pPr>
              <w:widowControl/>
              <w:spacing w:line="440" w:lineRule="exact"/>
              <w:rPr>
                <w:rFonts w:ascii="Times New Roman" w:hAnsi="Times New Roman"/>
                <w:sz w:val="24"/>
              </w:rPr>
            </w:pPr>
          </w:p>
          <w:p>
            <w:pPr>
              <w:widowControl/>
              <w:spacing w:line="440" w:lineRule="exact"/>
              <w:rPr>
                <w:rFonts w:ascii="Times New Roman" w:hAnsi="Times New Roman"/>
                <w:sz w:val="24"/>
              </w:rPr>
            </w:pPr>
          </w:p>
          <w:p>
            <w:pPr>
              <w:widowControl/>
              <w:spacing w:line="440" w:lineRule="exact"/>
              <w:rPr>
                <w:rFonts w:ascii="Times New Roman" w:hAnsi="Times New Roman"/>
                <w:sz w:val="24"/>
              </w:rPr>
            </w:pPr>
          </w:p>
          <w:p>
            <w:pPr>
              <w:widowControl/>
              <w:spacing w:line="440" w:lineRule="exact"/>
              <w:rPr>
                <w:rFonts w:ascii="Times New Roman" w:hAnsi="Times New Roman"/>
                <w:sz w:val="24"/>
              </w:rPr>
            </w:pPr>
          </w:p>
          <w:p>
            <w:pPr>
              <w:widowControl/>
              <w:spacing w:line="440" w:lineRule="exact"/>
              <w:rPr>
                <w:rFonts w:ascii="Times New Roman" w:hAnsi="Times New Roman"/>
                <w:sz w:val="24"/>
              </w:rPr>
            </w:pPr>
          </w:p>
          <w:p>
            <w:pPr>
              <w:widowControl/>
              <w:spacing w:line="440" w:lineRule="exact"/>
              <w:rPr>
                <w:rFonts w:ascii="Times New Roman" w:hAnsi="Times New Roman"/>
                <w:sz w:val="24"/>
              </w:rPr>
            </w:pPr>
          </w:p>
          <w:p>
            <w:pPr>
              <w:widowControl/>
              <w:spacing w:line="440" w:lineRule="exact"/>
              <w:rPr>
                <w:rFonts w:ascii="Times New Roman" w:hAnsi="Times New Roman"/>
                <w:sz w:val="24"/>
              </w:rPr>
            </w:pPr>
          </w:p>
          <w:p>
            <w:pPr>
              <w:widowControl/>
              <w:spacing w:line="440" w:lineRule="exact"/>
              <w:rPr>
                <w:rFonts w:ascii="Times New Roman" w:hAnsi="Times New Roman"/>
                <w:sz w:val="24"/>
              </w:rPr>
            </w:pPr>
          </w:p>
          <w:p>
            <w:pPr>
              <w:widowControl/>
              <w:spacing w:line="440" w:lineRule="exact"/>
              <w:rPr>
                <w:rFonts w:ascii="Times New Roman" w:hAnsi="Times New Roman"/>
                <w:sz w:val="24"/>
              </w:rPr>
            </w:pPr>
          </w:p>
          <w:p>
            <w:pPr>
              <w:widowControl/>
              <w:spacing w:line="44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3" w:hRule="atLeast"/>
          <w:jc w:val="center"/>
        </w:trPr>
        <w:tc>
          <w:tcPr>
            <w:tcW w:w="119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教务科</w:t>
            </w:r>
          </w:p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意见</w:t>
            </w:r>
          </w:p>
        </w:tc>
        <w:tc>
          <w:tcPr>
            <w:tcW w:w="8483" w:type="dxa"/>
            <w:gridSpan w:val="9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520" w:lineRule="exact"/>
              <w:ind w:firstLine="3240" w:firstLineChars="135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盖章：</w:t>
            </w:r>
            <w:r>
              <w:rPr>
                <w:rFonts w:ascii="Times New Roman" w:hAnsi="Times New Roman"/>
                <w:sz w:val="24"/>
              </w:rPr>
              <w:t xml:space="preserve">                  </w:t>
            </w:r>
            <w:r>
              <w:rPr>
                <w:rFonts w:hint="eastAsia" w:ascii="Times New Roman" w:hAnsi="Times New Roman"/>
                <w:sz w:val="24"/>
              </w:rPr>
              <w:t>年</w:t>
            </w:r>
            <w:r>
              <w:rPr>
                <w:rFonts w:ascii="Times New Roman" w:hAnsi="Times New Roman"/>
                <w:sz w:val="24"/>
              </w:rPr>
              <w:t xml:space="preserve">     </w:t>
            </w:r>
            <w:r>
              <w:rPr>
                <w:rFonts w:hint="eastAsia" w:ascii="Times New Roman" w:hAnsi="Times New Roman"/>
                <w:sz w:val="24"/>
              </w:rPr>
              <w:t>月</w:t>
            </w:r>
            <w:r>
              <w:rPr>
                <w:rFonts w:ascii="Times New Roman" w:hAnsi="Times New Roman"/>
                <w:sz w:val="24"/>
              </w:rPr>
              <w:t xml:space="preserve">     </w:t>
            </w:r>
            <w:r>
              <w:rPr>
                <w:rFonts w:hint="eastAsia" w:ascii="Times New Roman" w:hAnsi="Times New Roman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3" w:hRule="atLeast"/>
          <w:jc w:val="center"/>
        </w:trPr>
        <w:tc>
          <w:tcPr>
            <w:tcW w:w="119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企业意见</w:t>
            </w:r>
          </w:p>
        </w:tc>
        <w:tc>
          <w:tcPr>
            <w:tcW w:w="342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企业（盖章）：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</w:p>
          <w:p>
            <w:pPr>
              <w:spacing w:line="400" w:lineRule="exac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负责人：</w:t>
            </w:r>
          </w:p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  </w:t>
            </w:r>
            <w:r>
              <w:rPr>
                <w:rFonts w:hint="eastAsia" w:ascii="Times New Roman" w:hAnsi="Times New Roman"/>
                <w:sz w:val="24"/>
              </w:rPr>
              <w:t>年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hint="eastAsia" w:ascii="Times New Roman" w:hAnsi="Times New Roman"/>
                <w:sz w:val="24"/>
              </w:rPr>
              <w:t>月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hint="eastAsia" w:ascii="Times New Roman" w:hAnsi="Times New Roman"/>
                <w:sz w:val="24"/>
              </w:rPr>
              <w:t>日</w:t>
            </w:r>
          </w:p>
        </w:tc>
        <w:tc>
          <w:tcPr>
            <w:tcW w:w="121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学校审核</w:t>
            </w:r>
          </w:p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意见</w:t>
            </w:r>
          </w:p>
        </w:tc>
        <w:tc>
          <w:tcPr>
            <w:tcW w:w="384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盖章：</w:t>
            </w:r>
            <w:r>
              <w:rPr>
                <w:rFonts w:ascii="Times New Roman" w:hAnsi="Times New Roman"/>
                <w:sz w:val="24"/>
              </w:rPr>
              <w:t xml:space="preserve">       </w:t>
            </w:r>
            <w:r>
              <w:rPr>
                <w:rFonts w:hint="eastAsia" w:ascii="Times New Roman" w:hAnsi="Times New Roman"/>
                <w:sz w:val="24"/>
              </w:rPr>
              <w:t>年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hint="eastAsia" w:ascii="Times New Roman" w:hAnsi="Times New Roman"/>
                <w:sz w:val="24"/>
              </w:rPr>
              <w:t>月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hint="eastAsia" w:ascii="Times New Roman" w:hAnsi="Times New Roman"/>
                <w:sz w:val="24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textAlignment w:val="auto"/>
        <w:rPr>
          <w:rFonts w:ascii="Times New Roman" w:hAnsi="Times New Roman" w:eastAsia="黑体"/>
          <w:sz w:val="32"/>
          <w:szCs w:val="32"/>
        </w:rPr>
      </w:pP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588" w:right="1758" w:bottom="1361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Unicode MS">
    <w:altName w:val="Times New Roman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Verdana">
    <w:altName w:val="Ubuntu"/>
    <w:panose1 w:val="020B0604030504040204"/>
    <w:charset w:val="00"/>
    <w:family w:val="swiss"/>
    <w:pitch w:val="default"/>
    <w:sig w:usb0="00000000" w:usb1="00000000" w:usb2="00000010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方正仿宋_GBK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numPr>
        <w:ilvl w:val="0"/>
        <w:numId w:val="1"/>
      </w:numPr>
      <w:rPr>
        <w:rStyle w:val="15"/>
        <w:rFonts w:ascii="Times New Roman" w:hAnsi="Times New Roman"/>
        <w:sz w:val="28"/>
        <w:szCs w:val="28"/>
      </w:rPr>
    </w:pPr>
    <w:r>
      <w:rPr>
        <w:rStyle w:val="15"/>
        <w:rFonts w:ascii="Times New Roman" w:hAnsi="Times New Roman"/>
        <w:sz w:val="28"/>
        <w:szCs w:val="28"/>
      </w:rPr>
      <w:fldChar w:fldCharType="begin"/>
    </w:r>
    <w:r>
      <w:rPr>
        <w:rStyle w:val="15"/>
        <w:rFonts w:ascii="Times New Roman" w:hAnsi="Times New Roman"/>
        <w:sz w:val="28"/>
        <w:szCs w:val="28"/>
      </w:rPr>
      <w:instrText xml:space="preserve">PAGE  </w:instrText>
    </w:r>
    <w:r>
      <w:rPr>
        <w:rStyle w:val="15"/>
        <w:rFonts w:ascii="Times New Roman" w:hAnsi="Times New Roman"/>
        <w:sz w:val="28"/>
        <w:szCs w:val="28"/>
      </w:rPr>
      <w:fldChar w:fldCharType="separate"/>
    </w:r>
    <w:r>
      <w:rPr>
        <w:rStyle w:val="15"/>
        <w:rFonts w:ascii="Times New Roman" w:hAnsi="Times New Roman"/>
        <w:sz w:val="28"/>
        <w:szCs w:val="28"/>
      </w:rPr>
      <w:t>25</w:t>
    </w:r>
    <w:r>
      <w:rPr>
        <w:rStyle w:val="15"/>
        <w:rFonts w:ascii="Times New Roman" w:hAnsi="Times New Roman"/>
        <w:sz w:val="28"/>
        <w:szCs w:val="28"/>
      </w:rPr>
      <w:fldChar w:fldCharType="end"/>
    </w:r>
    <w:r>
      <w:rPr>
        <w:rStyle w:val="15"/>
        <w:rFonts w:ascii="Times New Roman" w:hAnsi="Times New Roman"/>
        <w:sz w:val="28"/>
        <w:szCs w:val="28"/>
      </w:rPr>
      <w:t xml:space="preserve"> —</w:t>
    </w:r>
  </w:p>
  <w:p>
    <w:pPr>
      <w:pStyle w:val="9"/>
      <w:jc w:val="right"/>
    </w:pPr>
  </w:p>
  <w:p>
    <w:pPr>
      <w:pStyle w:val="9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numPr>
        <w:ilvl w:val="0"/>
        <w:numId w:val="2"/>
      </w:numPr>
      <w:rPr>
        <w:rStyle w:val="15"/>
        <w:rFonts w:ascii="Times New Roman" w:hAnsi="Times New Roman" w:eastAsia="仿宋_GB2312"/>
        <w:sz w:val="28"/>
        <w:szCs w:val="28"/>
      </w:rPr>
    </w:pPr>
    <w:r>
      <w:rPr>
        <w:rStyle w:val="15"/>
        <w:rFonts w:ascii="Times New Roman" w:hAnsi="Times New Roman" w:eastAsia="仿宋_GB2312"/>
        <w:sz w:val="28"/>
        <w:szCs w:val="28"/>
      </w:rPr>
      <w:fldChar w:fldCharType="begin"/>
    </w:r>
    <w:r>
      <w:rPr>
        <w:rStyle w:val="15"/>
        <w:rFonts w:ascii="Times New Roman" w:hAnsi="Times New Roman" w:eastAsia="仿宋_GB2312"/>
        <w:sz w:val="28"/>
        <w:szCs w:val="28"/>
      </w:rPr>
      <w:instrText xml:space="preserve">PAGE  </w:instrText>
    </w:r>
    <w:r>
      <w:rPr>
        <w:rStyle w:val="15"/>
        <w:rFonts w:ascii="Times New Roman" w:hAnsi="Times New Roman" w:eastAsia="仿宋_GB2312"/>
        <w:sz w:val="28"/>
        <w:szCs w:val="28"/>
      </w:rPr>
      <w:fldChar w:fldCharType="separate"/>
    </w:r>
    <w:r>
      <w:rPr>
        <w:rStyle w:val="15"/>
        <w:rFonts w:ascii="Times New Roman" w:hAnsi="Times New Roman" w:eastAsia="仿宋_GB2312"/>
        <w:sz w:val="28"/>
        <w:szCs w:val="28"/>
      </w:rPr>
      <w:t>26</w:t>
    </w:r>
    <w:r>
      <w:rPr>
        <w:rStyle w:val="15"/>
        <w:rFonts w:ascii="Times New Roman" w:hAnsi="Times New Roman" w:eastAsia="仿宋_GB2312"/>
        <w:sz w:val="28"/>
        <w:szCs w:val="28"/>
      </w:rPr>
      <w:fldChar w:fldCharType="end"/>
    </w:r>
    <w:r>
      <w:rPr>
        <w:rStyle w:val="15"/>
        <w:rFonts w:ascii="Times New Roman" w:hAnsi="Times New Roman" w:eastAsia="仿宋_GB2312"/>
        <w:sz w:val="28"/>
        <w:szCs w:val="28"/>
      </w:rPr>
      <w:t xml:space="preserve"> —</w:t>
    </w:r>
  </w:p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313F47"/>
    <w:multiLevelType w:val="multilevel"/>
    <w:tmpl w:val="18313F47"/>
    <w:lvl w:ilvl="0" w:tentative="0">
      <w:start w:val="2"/>
      <w:numFmt w:val="bullet"/>
      <w:lvlText w:val="—"/>
      <w:lvlJc w:val="left"/>
      <w:pPr>
        <w:ind w:left="360" w:hanging="360"/>
      </w:pPr>
      <w:rPr>
        <w:rFonts w:hint="default" w:ascii="Times New Roman" w:hAnsi="Times New Roman" w:eastAsia="仿宋_GB2312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201629A2"/>
    <w:multiLevelType w:val="multilevel"/>
    <w:tmpl w:val="201629A2"/>
    <w:lvl w:ilvl="0" w:tentative="0">
      <w:start w:val="2"/>
      <w:numFmt w:val="bullet"/>
      <w:lvlText w:val="—"/>
      <w:lvlJc w:val="left"/>
      <w:pPr>
        <w:ind w:left="360" w:hanging="360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